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B7" w:rsidRDefault="000E51B7" w:rsidP="000E51B7">
      <w:pPr>
        <w:pStyle w:val="20"/>
        <w:shd w:val="clear" w:color="auto" w:fill="auto"/>
        <w:tabs>
          <w:tab w:val="left" w:pos="6583"/>
          <w:tab w:val="left" w:pos="6882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№ 2</w:t>
      </w:r>
    </w:p>
    <w:p w:rsidR="000E51B7" w:rsidRDefault="000E51B7" w:rsidP="000E51B7">
      <w:pPr>
        <w:pStyle w:val="20"/>
        <w:shd w:val="clear" w:color="auto" w:fill="auto"/>
        <w:tabs>
          <w:tab w:val="left" w:pos="6583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Утверждено</w:t>
      </w:r>
    </w:p>
    <w:p w:rsidR="000E51B7" w:rsidRDefault="000E51B7" w:rsidP="000E51B7">
      <w:pPr>
        <w:pStyle w:val="20"/>
        <w:shd w:val="clear" w:color="auto" w:fill="auto"/>
        <w:tabs>
          <w:tab w:val="left" w:pos="6583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Приказом главного врача</w:t>
      </w:r>
    </w:p>
    <w:p w:rsidR="000E51B7" w:rsidRDefault="000E51B7" w:rsidP="000E51B7">
      <w:pPr>
        <w:pStyle w:val="20"/>
        <w:shd w:val="clear" w:color="auto" w:fill="auto"/>
        <w:tabs>
          <w:tab w:val="left" w:pos="5629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ГБУЗ «Родильный дом № 2»</w:t>
      </w:r>
    </w:p>
    <w:p w:rsidR="000E51B7" w:rsidRPr="00473846" w:rsidRDefault="000E51B7" w:rsidP="000E51B7">
      <w:pPr>
        <w:pStyle w:val="20"/>
        <w:shd w:val="clear" w:color="auto" w:fill="auto"/>
        <w:tabs>
          <w:tab w:val="left" w:pos="6583"/>
          <w:tab w:val="left" w:pos="6882"/>
        </w:tabs>
        <w:spacing w:before="0" w:after="1092" w:line="240" w:lineRule="exact"/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</w:t>
      </w:r>
      <w:r w:rsidR="00B26EE0">
        <w:rPr>
          <w:sz w:val="28"/>
          <w:szCs w:val="28"/>
        </w:rPr>
        <w:t xml:space="preserve">                        </w:t>
      </w:r>
      <w:r w:rsidR="00FC6B80">
        <w:rPr>
          <w:sz w:val="28"/>
          <w:szCs w:val="28"/>
        </w:rPr>
        <w:t>от «10</w:t>
      </w:r>
      <w:r>
        <w:rPr>
          <w:sz w:val="28"/>
          <w:szCs w:val="28"/>
        </w:rPr>
        <w:t xml:space="preserve">» </w:t>
      </w:r>
      <w:r w:rsidR="00FC6B8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FC6B80">
        <w:rPr>
          <w:sz w:val="28"/>
          <w:szCs w:val="28"/>
        </w:rPr>
        <w:t>22</w:t>
      </w:r>
      <w:r>
        <w:rPr>
          <w:sz w:val="28"/>
          <w:szCs w:val="28"/>
        </w:rPr>
        <w:t xml:space="preserve"> г. № </w:t>
      </w:r>
      <w:r w:rsidR="00FC6B80">
        <w:rPr>
          <w:sz w:val="28"/>
          <w:szCs w:val="28"/>
        </w:rPr>
        <w:t>82</w:t>
      </w:r>
    </w:p>
    <w:p w:rsidR="000E51B7" w:rsidRDefault="000E51B7" w:rsidP="000E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E51B7" w:rsidRDefault="000E51B7" w:rsidP="000E5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коррупции ГБУЗ «Родильный дом № 2» в следующем составе:</w:t>
      </w:r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r w:rsidRPr="00C0062B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Васина Т.Г. – главный врач</w:t>
      </w:r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r w:rsidRPr="00C0062B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62B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 –заместитель главного  врача по медицинской части</w:t>
      </w:r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r w:rsidRPr="00C0062B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Василенко Е.В. – начальник отдела кадров</w:t>
      </w:r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r w:rsidRPr="00C0062B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заведующая женской консультацией</w:t>
      </w:r>
    </w:p>
    <w:p w:rsidR="00FC6B80" w:rsidRDefault="00FC6B80" w:rsidP="000E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Л.Ф.</w:t>
      </w:r>
      <w:r w:rsidR="000E51B7">
        <w:rPr>
          <w:rFonts w:ascii="Times New Roman" w:hAnsi="Times New Roman" w:cs="Times New Roman"/>
          <w:sz w:val="28"/>
          <w:szCs w:val="28"/>
        </w:rPr>
        <w:t xml:space="preserve"> – заместитель главного врача по экономи</w:t>
      </w:r>
      <w:r>
        <w:rPr>
          <w:rFonts w:ascii="Times New Roman" w:hAnsi="Times New Roman" w:cs="Times New Roman"/>
          <w:sz w:val="28"/>
          <w:szCs w:val="28"/>
        </w:rPr>
        <w:t>ческим вопросам</w:t>
      </w:r>
    </w:p>
    <w:p w:rsidR="000E51B7" w:rsidRDefault="00FC6B80" w:rsidP="000E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 С.А.</w:t>
      </w:r>
      <w:r w:rsidR="000E51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технического отдела</w:t>
      </w:r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Полетайкина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 – главный бухгалтер</w:t>
      </w:r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Быстрова И.Ю. – врач акушер-гинеколог,  председатель профсоюзного комитета</w:t>
      </w:r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Г.А. – главная акушерка</w:t>
      </w:r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Конев А.И. –</w:t>
      </w:r>
      <w:r w:rsidR="00D80CB2">
        <w:rPr>
          <w:rFonts w:ascii="Times New Roman" w:hAnsi="Times New Roman" w:cs="Times New Roman"/>
          <w:sz w:val="28"/>
          <w:szCs w:val="28"/>
        </w:rPr>
        <w:t>спе</w:t>
      </w:r>
      <w:r w:rsidR="00FC6B80">
        <w:rPr>
          <w:rFonts w:ascii="Times New Roman" w:hAnsi="Times New Roman" w:cs="Times New Roman"/>
          <w:sz w:val="28"/>
          <w:szCs w:val="28"/>
        </w:rPr>
        <w:t>циалист</w:t>
      </w:r>
      <w:r>
        <w:rPr>
          <w:rFonts w:ascii="Times New Roman" w:hAnsi="Times New Roman" w:cs="Times New Roman"/>
          <w:sz w:val="28"/>
          <w:szCs w:val="28"/>
        </w:rPr>
        <w:t xml:space="preserve"> по ОТ и ТБ</w:t>
      </w:r>
      <w:proofErr w:type="gramEnd"/>
    </w:p>
    <w:p w:rsidR="000E51B7" w:rsidRDefault="000E51B7" w:rsidP="000E5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О.А. - юрист</w:t>
      </w:r>
    </w:p>
    <w:p w:rsidR="00DD3DFD" w:rsidRDefault="00DD3DFD"/>
    <w:sectPr w:rsidR="00DD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B7"/>
    <w:rsid w:val="000E51B7"/>
    <w:rsid w:val="00B26EE0"/>
    <w:rsid w:val="00D80CB2"/>
    <w:rsid w:val="00DD3DFD"/>
    <w:rsid w:val="00F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E51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1B7"/>
    <w:pPr>
      <w:widowControl w:val="0"/>
      <w:shd w:val="clear" w:color="auto" w:fill="FFFFFF"/>
      <w:spacing w:before="300" w:after="60" w:line="0" w:lineRule="atLeast"/>
      <w:ind w:hanging="7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E51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51B7"/>
    <w:pPr>
      <w:widowControl w:val="0"/>
      <w:shd w:val="clear" w:color="auto" w:fill="FFFFFF"/>
      <w:spacing w:before="300" w:after="60" w:line="0" w:lineRule="atLeast"/>
      <w:ind w:hanging="7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2</cp:revision>
  <dcterms:created xsi:type="dcterms:W3CDTF">2022-03-17T09:20:00Z</dcterms:created>
  <dcterms:modified xsi:type="dcterms:W3CDTF">2022-03-17T09:20:00Z</dcterms:modified>
</cp:coreProperties>
</file>